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1658" w14:textId="77777777" w:rsidR="005E091A" w:rsidRDefault="00EF69E6">
      <w:pPr>
        <w:spacing w:line="570" w:lineRule="exac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附件1</w:t>
      </w:r>
    </w:p>
    <w:p w14:paraId="718ACFC2" w14:textId="77777777" w:rsidR="005E091A" w:rsidRDefault="005E091A">
      <w:pPr>
        <w:widowControl/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</w:p>
    <w:p w14:paraId="49751B56" w14:textId="4312E40C" w:rsidR="005E091A" w:rsidRPr="008B6233" w:rsidRDefault="00EF69E6" w:rsidP="008B6233">
      <w:pPr>
        <w:widowControl/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高校学生会组织深化改革评估备案表</w:t>
      </w:r>
    </w:p>
    <w:p w14:paraId="2CA682CB" w14:textId="143088DC" w:rsidR="005E091A" w:rsidRDefault="00EF69E6">
      <w:pPr>
        <w:spacing w:line="560" w:lineRule="exact"/>
        <w:jc w:val="left"/>
        <w:rPr>
          <w:rFonts w:ascii="方正仿宋简体" w:eastAsia="方正仿宋简体" w:hAnsi="Calibri"/>
          <w:sz w:val="28"/>
          <w:szCs w:val="28"/>
        </w:rPr>
      </w:pPr>
      <w:r>
        <w:rPr>
          <w:rFonts w:ascii="方正仿宋简体" w:eastAsia="方正仿宋简体" w:hAnsi="Calibri" w:hint="eastAsia"/>
          <w:sz w:val="28"/>
          <w:szCs w:val="28"/>
        </w:rPr>
        <w:t>组织名称：</w:t>
      </w:r>
      <w:r>
        <w:rPr>
          <w:rFonts w:ascii="方正楷体简体" w:eastAsia="方正楷体简体" w:hAnsi="Calibri"/>
          <w:sz w:val="28"/>
          <w:szCs w:val="28"/>
        </w:rPr>
        <w:t>_</w:t>
      </w:r>
      <w:r w:rsidRPr="00EF69E6">
        <w:rPr>
          <w:rFonts w:ascii="方正楷体简体" w:eastAsia="方正楷体简体" w:hAnsi="Calibri" w:hint="eastAsia"/>
          <w:sz w:val="28"/>
          <w:szCs w:val="28"/>
          <w:u w:val="single"/>
        </w:rPr>
        <w:t>电子与电气工程学院</w:t>
      </w:r>
      <w:r w:rsidRPr="00EF69E6">
        <w:rPr>
          <w:rFonts w:ascii="方正楷体简体" w:eastAsia="方正楷体简体" w:hAnsi="Calibri"/>
          <w:sz w:val="28"/>
          <w:szCs w:val="28"/>
          <w:u w:val="single"/>
        </w:rPr>
        <w:t>________</w:t>
      </w:r>
      <w:r>
        <w:rPr>
          <w:rFonts w:ascii="方正楷体简体" w:eastAsia="方正楷体简体" w:hAnsi="Calibri"/>
          <w:sz w:val="28"/>
          <w:szCs w:val="28"/>
        </w:rPr>
        <w:t>__</w:t>
      </w:r>
      <w:r>
        <w:rPr>
          <w:rFonts w:ascii="方正仿宋简体" w:eastAsia="方正仿宋简体" w:hAnsi="Calibri" w:hint="eastAsia"/>
          <w:sz w:val="28"/>
          <w:szCs w:val="28"/>
        </w:rPr>
        <w:t>☑学生会/□研究生会（盖章）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2518"/>
        <w:gridCol w:w="817"/>
        <w:gridCol w:w="817"/>
        <w:gridCol w:w="817"/>
        <w:gridCol w:w="817"/>
        <w:gridCol w:w="817"/>
        <w:gridCol w:w="119"/>
        <w:gridCol w:w="698"/>
        <w:gridCol w:w="817"/>
        <w:gridCol w:w="817"/>
        <w:gridCol w:w="268"/>
        <w:gridCol w:w="549"/>
        <w:gridCol w:w="817"/>
        <w:gridCol w:w="754"/>
        <w:gridCol w:w="63"/>
        <w:gridCol w:w="817"/>
        <w:gridCol w:w="827"/>
      </w:tblGrid>
      <w:tr w:rsidR="005E091A" w14:paraId="5C93BFEB" w14:textId="77777777">
        <w:trPr>
          <w:trHeight w:val="90"/>
        </w:trPr>
        <w:tc>
          <w:tcPr>
            <w:tcW w:w="13149" w:type="dxa"/>
            <w:gridSpan w:val="17"/>
            <w:shd w:val="clear" w:color="auto" w:fill="D7D7D7"/>
            <w:vAlign w:val="center"/>
          </w:tcPr>
          <w:p w14:paraId="0AF46357" w14:textId="77777777" w:rsidR="005E091A" w:rsidRDefault="00EF69E6">
            <w:pPr>
              <w:spacing w:beforeLines="50" w:before="156" w:afterLines="50" w:after="156"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二级学生会组织情况</w:t>
            </w:r>
          </w:p>
        </w:tc>
      </w:tr>
      <w:tr w:rsidR="005E091A" w14:paraId="3EC3B325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2B3686DE" w14:textId="77777777" w:rsidR="005E091A" w:rsidRDefault="00EF69E6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项目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65E0CD16" w14:textId="77777777" w:rsidR="005E091A" w:rsidRDefault="00EF69E6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评估结论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7C28A80B" w14:textId="77777777" w:rsidR="005E091A" w:rsidRDefault="00EF69E6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备注</w:t>
            </w:r>
          </w:p>
        </w:tc>
      </w:tr>
      <w:tr w:rsidR="005E091A" w14:paraId="371CA549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74BC63BC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1. </w:t>
            </w:r>
            <w:r>
              <w:rPr>
                <w:rFonts w:eastAsia="方正仿宋简体"/>
                <w:sz w:val="28"/>
                <w:szCs w:val="28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7A4B2691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301391DF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79CFE1F6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03FA3467" w14:textId="77777777">
        <w:trPr>
          <w:trHeight w:val="192"/>
        </w:trPr>
        <w:tc>
          <w:tcPr>
            <w:tcW w:w="9322" w:type="dxa"/>
            <w:gridSpan w:val="11"/>
            <w:shd w:val="clear" w:color="auto" w:fill="D7D7D7"/>
            <w:vAlign w:val="center"/>
          </w:tcPr>
          <w:p w14:paraId="60FDB25E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2. </w:t>
            </w:r>
            <w:r>
              <w:rPr>
                <w:rFonts w:eastAsia="方正仿宋简体"/>
                <w:sz w:val="28"/>
                <w:szCs w:val="28"/>
              </w:rPr>
              <w:t>工作机构架构为</w:t>
            </w:r>
            <w:r>
              <w:rPr>
                <w:rFonts w:eastAsia="方正仿宋简体" w:hint="eastAsia"/>
                <w:sz w:val="28"/>
                <w:szCs w:val="28"/>
              </w:rPr>
              <w:t>“</w:t>
            </w:r>
            <w:r>
              <w:rPr>
                <w:rFonts w:eastAsia="方正仿宋简体"/>
                <w:sz w:val="28"/>
                <w:szCs w:val="28"/>
              </w:rPr>
              <w:t>主席团</w:t>
            </w:r>
            <w:r>
              <w:rPr>
                <w:rFonts w:eastAsia="方正仿宋简体"/>
                <w:sz w:val="28"/>
                <w:szCs w:val="28"/>
              </w:rPr>
              <w:t>+</w:t>
            </w:r>
            <w:r>
              <w:rPr>
                <w:rFonts w:eastAsia="方正仿宋简体"/>
                <w:sz w:val="28"/>
                <w:szCs w:val="28"/>
              </w:rPr>
              <w:t>工作部门</w:t>
            </w:r>
            <w:r>
              <w:rPr>
                <w:rFonts w:eastAsia="方正仿宋简体" w:hint="eastAsia"/>
                <w:sz w:val="28"/>
                <w:szCs w:val="28"/>
              </w:rPr>
              <w:t>”</w:t>
            </w:r>
            <w:r>
              <w:rPr>
                <w:rFonts w:eastAsia="方正仿宋简体"/>
                <w:sz w:val="28"/>
                <w:szCs w:val="28"/>
              </w:rPr>
              <w:t>模式，未在工作部门以上或以下设置</w:t>
            </w:r>
            <w:r>
              <w:rPr>
                <w:rFonts w:eastAsia="方正仿宋简体" w:hint="eastAsia"/>
                <w:sz w:val="28"/>
                <w:szCs w:val="28"/>
              </w:rPr>
              <w:t>“</w:t>
            </w:r>
            <w:r>
              <w:rPr>
                <w:rFonts w:eastAsia="方正仿宋简体"/>
                <w:sz w:val="28"/>
                <w:szCs w:val="28"/>
              </w:rPr>
              <w:t>中心</w:t>
            </w:r>
            <w:r>
              <w:rPr>
                <w:rFonts w:eastAsia="方正仿宋简体" w:hint="eastAsia"/>
                <w:sz w:val="28"/>
                <w:szCs w:val="28"/>
              </w:rPr>
              <w:t>”</w:t>
            </w:r>
            <w:r>
              <w:rPr>
                <w:rFonts w:eastAsia="方正仿宋简体"/>
                <w:sz w:val="28"/>
                <w:szCs w:val="28"/>
              </w:rPr>
              <w:t>、</w:t>
            </w:r>
            <w:r>
              <w:rPr>
                <w:rFonts w:eastAsia="方正仿宋简体" w:hint="eastAsia"/>
                <w:sz w:val="28"/>
                <w:szCs w:val="28"/>
              </w:rPr>
              <w:t>“</w:t>
            </w:r>
            <w:r>
              <w:rPr>
                <w:rFonts w:eastAsia="方正仿宋简体"/>
                <w:sz w:val="28"/>
                <w:szCs w:val="28"/>
              </w:rPr>
              <w:t>项目办公室</w:t>
            </w:r>
            <w:r>
              <w:rPr>
                <w:rFonts w:eastAsia="方正仿宋简体" w:hint="eastAsia"/>
                <w:sz w:val="28"/>
                <w:szCs w:val="28"/>
              </w:rPr>
              <w:t>”</w:t>
            </w:r>
            <w:r>
              <w:rPr>
                <w:rFonts w:eastAsia="方正仿宋简体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7FB0999C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3501F13B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26902C24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6B4257B3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30B9064C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3. </w:t>
            </w:r>
            <w:r>
              <w:rPr>
                <w:rFonts w:eastAsia="方正仿宋简体"/>
                <w:sz w:val="28"/>
                <w:szCs w:val="28"/>
              </w:rPr>
              <w:t>工作人员不超过</w:t>
            </w:r>
            <w:r>
              <w:rPr>
                <w:rFonts w:eastAsia="方正仿宋简体"/>
                <w:sz w:val="28"/>
                <w:szCs w:val="28"/>
              </w:rPr>
              <w:t>30</w:t>
            </w:r>
            <w:r>
              <w:rPr>
                <w:rFonts w:eastAsia="方正仿宋简体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453351E6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5CD9B88C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2789C474" w14:textId="5AF99F56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 xml:space="preserve">实有 </w:t>
            </w:r>
            <w:r w:rsidR="00FF23B7">
              <w:rPr>
                <w:rFonts w:ascii="方正仿宋简体" w:eastAsia="方正仿宋简体" w:hAnsi="Calibri"/>
                <w:sz w:val="28"/>
                <w:szCs w:val="28"/>
              </w:rPr>
              <w:t>15</w:t>
            </w: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人</w:t>
            </w:r>
          </w:p>
        </w:tc>
      </w:tr>
      <w:tr w:rsidR="005E091A" w14:paraId="1F2930DC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6B2B6BC1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4. </w:t>
            </w:r>
            <w:r>
              <w:rPr>
                <w:rFonts w:eastAsia="方正仿宋简体"/>
                <w:sz w:val="28"/>
                <w:szCs w:val="28"/>
              </w:rPr>
              <w:t>主席团成员不超过</w:t>
            </w:r>
            <w:r>
              <w:rPr>
                <w:rFonts w:eastAsia="方正仿宋简体"/>
                <w:sz w:val="28"/>
                <w:szCs w:val="28"/>
              </w:rPr>
              <w:t>3</w:t>
            </w:r>
            <w:r>
              <w:rPr>
                <w:rFonts w:eastAsia="方正仿宋简体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7BD1C385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3946C1A0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6A7ED7C9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实有  3人</w:t>
            </w:r>
          </w:p>
        </w:tc>
      </w:tr>
      <w:tr w:rsidR="005E091A" w14:paraId="2F1AEC57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0A441E8C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5. </w:t>
            </w:r>
            <w:r>
              <w:rPr>
                <w:rFonts w:eastAsia="方正仿宋简体"/>
                <w:sz w:val="28"/>
                <w:szCs w:val="28"/>
              </w:rPr>
              <w:t>除主席、副主席（轮值执行主席）、部长、副部长、干事外未设其他职务。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7254A44B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342FBD5E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26809D2F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6EAA919A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36E99E65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6. </w:t>
            </w:r>
            <w:r>
              <w:rPr>
                <w:rFonts w:eastAsia="方正仿宋简体"/>
                <w:sz w:val="28"/>
                <w:szCs w:val="28"/>
              </w:rPr>
              <w:t>工作人员为共产党员或共青团员。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3B6E6BE6" w14:textId="497A75D1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☑是□</w:t>
            </w:r>
          </w:p>
          <w:p w14:paraId="162E1CEA" w14:textId="33001E58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021805FE" w14:textId="4E7AFF30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080E2F24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20A0A0DC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 xml:space="preserve">7. </w:t>
            </w:r>
            <w:r>
              <w:rPr>
                <w:rFonts w:eastAsia="方正仿宋简体"/>
                <w:sz w:val="28"/>
                <w:szCs w:val="28"/>
              </w:rPr>
              <w:t>工作人员中除一年级新生外的本专科生最近</w:t>
            </w:r>
            <w:r>
              <w:rPr>
                <w:rFonts w:eastAsia="方正仿宋简体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>个学期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最近</w:t>
            </w:r>
            <w:r>
              <w:rPr>
                <w:rFonts w:eastAsia="方正仿宋简体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>学年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入学以来三者取其一，学习成绩综合排名在本专业前</w:t>
            </w:r>
            <w:r>
              <w:rPr>
                <w:rFonts w:eastAsia="方正仿宋简体"/>
                <w:sz w:val="28"/>
                <w:szCs w:val="28"/>
              </w:rPr>
              <w:t>30%</w:t>
            </w:r>
            <w:r>
              <w:rPr>
                <w:rFonts w:eastAsia="方正仿宋简体"/>
                <w:sz w:val="28"/>
                <w:szCs w:val="28"/>
              </w:rPr>
              <w:t>以内，且无课业不及格情况；研究生无课业不及格情况。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4D47CF4B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56E85300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29C51047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1F274CEF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23332629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8. </w:t>
            </w:r>
            <w:r>
              <w:rPr>
                <w:rFonts w:eastAsia="方正仿宋简体"/>
                <w:sz w:val="28"/>
                <w:szCs w:val="28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7C4BC191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014DCD3E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20C776DA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0F221523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41BF3398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9. </w:t>
            </w:r>
            <w:r>
              <w:rPr>
                <w:rFonts w:eastAsia="方正仿宋简体"/>
                <w:sz w:val="28"/>
                <w:szCs w:val="28"/>
              </w:rPr>
              <w:t>按期规范召开学生（研究生）代表大会或全体学生（研究生）大会。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5F2B2A57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16044524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3CDD4162" w14:textId="1B3AEFEC" w:rsidR="005E091A" w:rsidRDefault="00EF69E6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召开日期为：2021年6月1</w:t>
            </w:r>
            <w:r>
              <w:rPr>
                <w:rFonts w:ascii="方正仿宋简体" w:eastAsia="方正仿宋简体" w:hAnsi="Calibri"/>
                <w:sz w:val="28"/>
                <w:szCs w:val="28"/>
              </w:rPr>
              <w:t>6</w:t>
            </w: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日</w:t>
            </w:r>
          </w:p>
        </w:tc>
      </w:tr>
      <w:tr w:rsidR="005E091A" w14:paraId="71BC283A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29918C99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10. </w:t>
            </w:r>
            <w:r>
              <w:rPr>
                <w:rFonts w:eastAsia="方正仿宋简体" w:hint="eastAsia"/>
                <w:sz w:val="28"/>
                <w:szCs w:val="28"/>
              </w:rPr>
              <w:t>开展了春、秋季学生会组织工作人员全员培训。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4FCB9BDA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5126E4F8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5C2AD1B6" w14:textId="77777777" w:rsidR="005E091A" w:rsidRDefault="005E091A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3D7DA22C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5A60359A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11. </w:t>
            </w:r>
            <w:r>
              <w:rPr>
                <w:rFonts w:eastAsia="方正仿宋简体"/>
                <w:sz w:val="28"/>
                <w:szCs w:val="28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37F52A97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536FADEF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7E7083CF" w14:textId="77777777" w:rsidR="005E091A" w:rsidRDefault="005E091A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45458428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17C34322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12. </w:t>
            </w:r>
            <w:r>
              <w:rPr>
                <w:rFonts w:eastAsia="方正仿宋简体"/>
                <w:sz w:val="28"/>
                <w:szCs w:val="28"/>
              </w:rPr>
              <w:t>党组织定期听取学生会组织工作汇报，研究决定重大事项。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38F33E54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66AAE139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448F3733" w14:textId="77777777" w:rsidR="005E091A" w:rsidRDefault="005E091A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1937FB8F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16EBCA33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13. </w:t>
            </w:r>
            <w:r>
              <w:rPr>
                <w:rFonts w:eastAsia="方正仿宋简体"/>
                <w:sz w:val="28"/>
                <w:szCs w:val="28"/>
              </w:rPr>
              <w:t>明确</w:t>
            </w:r>
            <w:r>
              <w:rPr>
                <w:rFonts w:eastAsia="方正仿宋简体"/>
                <w:sz w:val="28"/>
                <w:szCs w:val="28"/>
              </w:rPr>
              <w:t>1</w:t>
            </w:r>
            <w:r>
              <w:rPr>
                <w:rFonts w:eastAsia="方正仿宋简体"/>
                <w:sz w:val="28"/>
                <w:szCs w:val="28"/>
              </w:rPr>
              <w:t>名团组织负责人指导</w:t>
            </w:r>
            <w:r>
              <w:rPr>
                <w:rFonts w:eastAsia="方正仿宋简体" w:hint="eastAsia"/>
                <w:sz w:val="28"/>
                <w:szCs w:val="28"/>
              </w:rPr>
              <w:t>院</w:t>
            </w:r>
            <w:r>
              <w:rPr>
                <w:rFonts w:eastAsia="方正仿宋简体"/>
                <w:sz w:val="28"/>
                <w:szCs w:val="28"/>
              </w:rPr>
              <w:t>级学生会组织；聘任团委老师担任</w:t>
            </w:r>
            <w:r>
              <w:rPr>
                <w:rFonts w:eastAsia="方正仿宋简体" w:hint="eastAsia"/>
                <w:sz w:val="28"/>
                <w:szCs w:val="28"/>
              </w:rPr>
              <w:t>院</w:t>
            </w:r>
            <w:r>
              <w:rPr>
                <w:rFonts w:eastAsia="方正仿宋简体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6EB8CDEE" w14:textId="77777777" w:rsidR="005E091A" w:rsidRDefault="00EF69E6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☑是</w:t>
            </w:r>
          </w:p>
          <w:p w14:paraId="42C127A2" w14:textId="77777777" w:rsidR="005E091A" w:rsidRDefault="00EF69E6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□否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071A5B94" w14:textId="77777777" w:rsidR="005E091A" w:rsidRDefault="005E091A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070B3D26" w14:textId="77777777">
        <w:tc>
          <w:tcPr>
            <w:tcW w:w="9322" w:type="dxa"/>
            <w:gridSpan w:val="11"/>
            <w:shd w:val="clear" w:color="auto" w:fill="D7D7D7"/>
            <w:vAlign w:val="center"/>
          </w:tcPr>
          <w:p w14:paraId="13BA58AC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  <w:p w14:paraId="6EE8690B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6512AB6D" w14:textId="77777777" w:rsidR="005E091A" w:rsidRDefault="005E091A">
            <w:pPr>
              <w:spacing w:line="440" w:lineRule="exact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18476C1C" w14:textId="77777777" w:rsidR="005E091A" w:rsidRDefault="005E091A"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05355416" w14:textId="77777777">
        <w:tc>
          <w:tcPr>
            <w:tcW w:w="13149" w:type="dxa"/>
            <w:gridSpan w:val="17"/>
            <w:shd w:val="clear" w:color="auto" w:fill="D7D7D7"/>
            <w:vAlign w:val="center"/>
          </w:tcPr>
          <w:p w14:paraId="55359F83" w14:textId="77777777" w:rsidR="005E091A" w:rsidRDefault="00EF69E6">
            <w:pPr>
              <w:spacing w:beforeLines="50" w:before="156" w:afterLines="50" w:after="156" w:line="44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lastRenderedPageBreak/>
              <w:t>具体情况</w:t>
            </w:r>
          </w:p>
        </w:tc>
      </w:tr>
      <w:tr w:rsidR="005E091A" w14:paraId="5ECDEE59" w14:textId="77777777">
        <w:tc>
          <w:tcPr>
            <w:tcW w:w="2518" w:type="dxa"/>
            <w:vMerge w:val="restart"/>
            <w:shd w:val="clear" w:color="auto" w:fill="D7D7D7"/>
            <w:vAlign w:val="center"/>
          </w:tcPr>
          <w:p w14:paraId="69E78E41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二级学生会组织</w:t>
            </w:r>
          </w:p>
        </w:tc>
        <w:tc>
          <w:tcPr>
            <w:tcW w:w="10631" w:type="dxa"/>
            <w:gridSpan w:val="16"/>
            <w:shd w:val="clear" w:color="auto" w:fill="D7D7D7"/>
            <w:vAlign w:val="center"/>
          </w:tcPr>
          <w:p w14:paraId="734951A4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符合标准情况（请填写是/否）</w:t>
            </w:r>
          </w:p>
        </w:tc>
      </w:tr>
      <w:tr w:rsidR="005E091A" w14:paraId="4D74457C" w14:textId="77777777">
        <w:tc>
          <w:tcPr>
            <w:tcW w:w="2518" w:type="dxa"/>
            <w:vMerge/>
            <w:shd w:val="clear" w:color="auto" w:fill="D7D7D7"/>
            <w:vAlign w:val="center"/>
          </w:tcPr>
          <w:p w14:paraId="1D3DAA38" w14:textId="77777777" w:rsidR="005E091A" w:rsidRDefault="005E091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61B7F0AC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6898D784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4A90C569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2EF21A8C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4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8F138B1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5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79188AE1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6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3D94DCDD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7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2E9DF55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8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31297993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9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F29D100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10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2243A340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11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7DA9536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12</w:t>
            </w:r>
          </w:p>
        </w:tc>
        <w:tc>
          <w:tcPr>
            <w:tcW w:w="827" w:type="dxa"/>
            <w:shd w:val="clear" w:color="auto" w:fill="D7D7D7"/>
            <w:vAlign w:val="center"/>
          </w:tcPr>
          <w:p w14:paraId="379AEC9E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</w:t>
            </w:r>
          </w:p>
        </w:tc>
      </w:tr>
      <w:tr w:rsidR="005E091A" w14:paraId="369A282C" w14:textId="77777777">
        <w:tc>
          <w:tcPr>
            <w:tcW w:w="2518" w:type="dxa"/>
            <w:shd w:val="clear" w:color="auto" w:fill="D7D7D7"/>
            <w:vAlign w:val="center"/>
          </w:tcPr>
          <w:p w14:paraId="009A88F5" w14:textId="77777777" w:rsidR="005E091A" w:rsidRDefault="005E091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384C97D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583299E0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28460709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2188A3E3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203F71C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3D2BB720" w14:textId="3C47B69C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511D2B2E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670E5468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2BC90BAC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5AD1A2EB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3763FE9E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22BC6CC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  <w:tc>
          <w:tcPr>
            <w:tcW w:w="827" w:type="dxa"/>
            <w:shd w:val="clear" w:color="auto" w:fill="D7D7D7"/>
            <w:vAlign w:val="center"/>
          </w:tcPr>
          <w:p w14:paraId="347639F4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是</w:t>
            </w:r>
          </w:p>
        </w:tc>
      </w:tr>
      <w:tr w:rsidR="005E091A" w14:paraId="0819BF07" w14:textId="77777777">
        <w:trPr>
          <w:trHeight w:val="1131"/>
        </w:trPr>
        <w:tc>
          <w:tcPr>
            <w:tcW w:w="2518" w:type="dxa"/>
            <w:vAlign w:val="center"/>
          </w:tcPr>
          <w:p w14:paraId="5303F45A" w14:textId="77777777" w:rsidR="005E091A" w:rsidRDefault="00EF69E6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问题不足</w:t>
            </w:r>
          </w:p>
          <w:p w14:paraId="59C20EC4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6"/>
            <w:vAlign w:val="center"/>
          </w:tcPr>
          <w:p w14:paraId="04BD4887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  <w:p w14:paraId="6C9415EB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7C49F8BC" w14:textId="77777777">
        <w:trPr>
          <w:trHeight w:val="1105"/>
        </w:trPr>
        <w:tc>
          <w:tcPr>
            <w:tcW w:w="2518" w:type="dxa"/>
            <w:vAlign w:val="center"/>
          </w:tcPr>
          <w:p w14:paraId="5EC21D53" w14:textId="77777777" w:rsidR="005E091A" w:rsidRDefault="00EF69E6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改进建议</w:t>
            </w:r>
          </w:p>
          <w:p w14:paraId="57EBD251" w14:textId="77777777" w:rsidR="005E091A" w:rsidRDefault="00EF69E6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6"/>
            <w:vAlign w:val="center"/>
          </w:tcPr>
          <w:p w14:paraId="0CF04D1D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  <w:p w14:paraId="79CB0349" w14:textId="77777777" w:rsidR="005E091A" w:rsidRDefault="005E091A"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5E091A" w14:paraId="7E7E4E0D" w14:textId="77777777">
        <w:trPr>
          <w:trHeight w:val="2035"/>
        </w:trPr>
        <w:tc>
          <w:tcPr>
            <w:tcW w:w="6722" w:type="dxa"/>
            <w:gridSpan w:val="7"/>
            <w:vAlign w:val="center"/>
          </w:tcPr>
          <w:p w14:paraId="3CD82FD2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校级学生会组织意见</w:t>
            </w:r>
          </w:p>
          <w:p w14:paraId="4CAF57F1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 xml:space="preserve">☑ 以上情况属实                                     </w:t>
            </w:r>
          </w:p>
          <w:p w14:paraId="7DCD8B6B" w14:textId="77777777" w:rsidR="005E091A" w:rsidRDefault="005E091A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  <w:p w14:paraId="516A8407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盖章：</w:t>
            </w:r>
          </w:p>
          <w:p w14:paraId="7E57D9A1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负责人签名：                                                                年  月  日</w:t>
            </w:r>
          </w:p>
        </w:tc>
        <w:tc>
          <w:tcPr>
            <w:tcW w:w="6427" w:type="dxa"/>
            <w:gridSpan w:val="10"/>
            <w:vAlign w:val="center"/>
          </w:tcPr>
          <w:p w14:paraId="0B44F492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二级学院团总支意见</w:t>
            </w:r>
          </w:p>
          <w:p w14:paraId="6F673AE9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 xml:space="preserve">☑ 以上情况属实                                     </w:t>
            </w:r>
          </w:p>
          <w:p w14:paraId="664BED7C" w14:textId="77777777" w:rsidR="005E091A" w:rsidRDefault="005E091A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  <w:p w14:paraId="09E29D2B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盖章：</w:t>
            </w:r>
          </w:p>
          <w:p w14:paraId="55B43C68" w14:textId="77777777" w:rsidR="005E091A" w:rsidRDefault="00EF69E6">
            <w:pPr>
              <w:spacing w:line="56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sz w:val="28"/>
                <w:szCs w:val="28"/>
              </w:rPr>
              <w:t>负责人签名：                                                                年  月  日</w:t>
            </w:r>
          </w:p>
        </w:tc>
      </w:tr>
    </w:tbl>
    <w:p w14:paraId="3938D5CD" w14:textId="77777777" w:rsidR="008B6233" w:rsidRDefault="008B6233" w:rsidP="008B6233">
      <w:pPr>
        <w:spacing w:line="560" w:lineRule="exact"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组织名称：</w:t>
      </w:r>
      <w:r>
        <w:rPr>
          <w:rFonts w:ascii="方正楷体简体" w:eastAsia="方正楷体简体"/>
          <w:szCs w:val="28"/>
        </w:rPr>
        <w:t>____</w:t>
      </w:r>
      <w:r>
        <w:rPr>
          <w:rFonts w:ascii="方正楷体简体" w:eastAsia="方正楷体简体" w:hint="eastAsia"/>
          <w:szCs w:val="28"/>
          <w:u w:val="single"/>
        </w:rPr>
        <w:t>电子与电气工程学院团总支</w:t>
      </w:r>
      <w:r>
        <w:rPr>
          <w:rFonts w:ascii="方正楷体简体" w:eastAsia="方正楷体简体"/>
          <w:szCs w:val="28"/>
        </w:rPr>
        <w:t>___</w:t>
      </w:r>
      <w:r>
        <w:rPr>
          <w:rFonts w:ascii="方正仿宋简体" w:eastAsia="方正仿宋简体" w:hint="eastAsia"/>
          <w:szCs w:val="28"/>
        </w:rPr>
        <w:sym w:font="Wingdings" w:char="F0FE"/>
      </w:r>
      <w:r>
        <w:rPr>
          <w:rFonts w:ascii="方正仿宋简体" w:eastAsia="方正仿宋简体" w:hint="eastAsia"/>
          <w:szCs w:val="28"/>
        </w:rPr>
        <w:t>学生会/□研究生会（盖章）</w:t>
      </w:r>
    </w:p>
    <w:p w14:paraId="674080D1" w14:textId="77777777" w:rsidR="005E091A" w:rsidRPr="008B6233" w:rsidRDefault="005E091A">
      <w:pPr>
        <w:spacing w:line="560" w:lineRule="exact"/>
        <w:jc w:val="left"/>
        <w:rPr>
          <w:rFonts w:ascii="方正黑体简体" w:eastAsia="方正黑体简体"/>
          <w:sz w:val="32"/>
          <w:szCs w:val="32"/>
        </w:rPr>
        <w:sectPr w:rsidR="005E091A" w:rsidRPr="008B6233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14:paraId="309AAF96" w14:textId="77777777" w:rsidR="005E091A" w:rsidRDefault="005E091A"/>
    <w:sectPr w:rsidR="005E0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B90FE4"/>
    <w:rsid w:val="005E091A"/>
    <w:rsid w:val="006A2BC0"/>
    <w:rsid w:val="008B6233"/>
    <w:rsid w:val="00AE2287"/>
    <w:rsid w:val="00EF69E6"/>
    <w:rsid w:val="00FF23B7"/>
    <w:rsid w:val="0BB90FE4"/>
    <w:rsid w:val="26665BE4"/>
    <w:rsid w:val="37F0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83631"/>
  <w15:docId w15:val="{ED69A442-19BA-4058-84E7-329D4A74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9141CD2-4465-401E-A124-122016850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wangao</dc:creator>
  <cp:lastModifiedBy>刘 青源</cp:lastModifiedBy>
  <cp:revision>7</cp:revision>
  <dcterms:created xsi:type="dcterms:W3CDTF">2021-11-19T06:30:00Z</dcterms:created>
  <dcterms:modified xsi:type="dcterms:W3CDTF">2021-11-23T07:33:00Z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02929C02C8AC42A98ABC198B0A408208</vt:lpwstr>
  </property>
</Properties>
</file>